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Checkliste zur Schichtübergabe im Sicherheitsdienst</w:t>
      </w:r>
    </w:p>
    <w:p>
      <w:r>
        <w:rPr>
          <w:b/>
        </w:rPr>
        <w:t xml:space="preserve">LEERES FORMULAR</w:t>
      </w:r>
    </w:p>
    <w:p>
      <w:r>
        <w:t xml:space="preserve">Jeden Punkt prüfen. „Nichts gemeldet“, „Nicht zutreffend“ oder „Nicht geprüft“ mit Begründung eintragen. Eine Empfangsbestätigung erledigt keine offenen Punkte.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Standort/Posten; Datum/Uhrzeit und Zeitzone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Abgebende Wachkraft; übernehmende Wachkraft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Offene Vorfälle/Probleme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Zugänge/Schlüssel/Ausrüstungsstand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Nachzuverfolgende Besuche/Lieferungen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Rundgangs-/Kontrollpunktprobleme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Zustand des Objekts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Nächste Maßnahmen; zuständige Person; Frist/Rückmeldung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Bestätigung bei Abgabe/Übernahme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Freigegebene Objektanweisungen beachten. Ausführliche Nachweise separat aufbewahren.</w:t>
      </w:r>
    </w:p>
    <w:p>
      <w:r>
        <w:br w:type="page"/>
      </w:r>
    </w:p>
    <w:p>
      <w:pPr>
        <w:pStyle w:val="Title"/>
      </w:pPr>
      <w:r>
        <w:t xml:space="preserve">Checkliste zur Schichtübergabe im Sicherheitsdienst</w:t>
      </w:r>
    </w:p>
    <w:p>
      <w:r>
        <w:rPr>
          <w:b/>
        </w:rPr>
        <w:t xml:space="preserve">FIKTIVES AUSGEFÜLLTES BEISPIEL</w:t>
      </w:r>
    </w:p>
    <w:p>
      <w:r>
        <w:t xml:space="preserve">Alle Personen, Orte und Ereignisse sind erfunden. Jeden Punkt prüfen. „Nichts gemeldet“, „Nicht zutreffend“ oder „Nicht geprüft“ mit Begründung eintragen. Eine Empfangsbestätigung erledigt keine offenen Punkte.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Standort/Posten; Datum/Uhrzeit und Zeitzone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Fiktives Beispiel / Empfang; 15. Januar 2026, 06:00 Ortszeit am Standort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Abgebende Wachkraft; übernehmende Wachkraft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Beispiel-Wachkraft A; Beispiel-Wachkraft C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Offene Vorfälle/Probleme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Nebeneingangstür rastete am 14. Januar um 22:25 nicht ein. Bericht EX-001 bleibt offen; Reparatur nicht bestätigt.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Zugänge/Schlüssel/Ausrüstungsstand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Zugewiesenen Schlüsselsatz K1 und Funkgerät R1 übergeben. Übernehmende Wachkraft hat den Empfang geprüft. Zutrittsberechtigungen des Objekts beachten.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Nachzuverfolgende Besuche/Lieferungen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Bei dieser Übergabe keine offenen Besucher- oder Lieferangelegenheiten gemeldet.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Rundgangs-/Kontrollpunktprobleme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Außenleuchte am 14. Januar um 22:35 als ausgefallen gemeldet. Kein neuer Reparaturstand. Ein Scan allein bestätigt nicht die Durchführung der Beleuchtungskontrolle.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Zustand des Objekts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Eine Gehwegleuchte ist weiterhin als ausgefallen gemeldet. Freigegebene sichere Ausweichroute mitgeteilt.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Nächste Maßnahmen; zuständige Person; Frist/Rückmeldung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Einsatzleitung B erfragt den Stand zu Tür und Beleuchtung. Wachkraft C befolgt die Objektanweisungen und fragt beim nächsten vereinbarten Kontakt mit der Einsatzleitung nach.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Bestätigung bei Abgabe/Übernahme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Abgabe: Beispiel-Wachkraft A, 06:00. Übernahme: Beispiel-Wachkraft C, 06:00. Informationseingang bestätigt; Probleme bleiben offen.</w:t>
            </w:r>
          </w:p>
        </w:tc>
      </w:tr>
    </w:tbl>
    <w:p>
      <w:r>
        <w:t xml:space="preserve">checkpointguard.com | Fiktives Beispiel: getrennt von Objektaufzeichnungen aufbewahren.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zur Schichtübergabe im Sicherheitsdienst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